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5B74" w:rsidRDefault="00855B74">
      <w:pPr>
        <w:pStyle w:val="normal0"/>
        <w:jc w:val="center"/>
        <w:rPr>
          <w:rFonts w:ascii="Times New Roman" w:eastAsia="Times New Roman" w:hAnsi="Times New Roman" w:cs="Times New Roman"/>
          <w:b/>
          <w:sz w:val="48"/>
          <w:szCs w:val="48"/>
          <w:highlight w:val="white"/>
        </w:rPr>
      </w:pPr>
      <w:r>
        <w:rPr>
          <w:rFonts w:ascii="Times New Roman" w:eastAsia="Times New Roman" w:hAnsi="Times New Roman" w:cs="Times New Roman"/>
          <w:b/>
          <w:sz w:val="48"/>
          <w:szCs w:val="48"/>
          <w:highlight w:val="white"/>
        </w:rPr>
        <w:t xml:space="preserve">BYLAW 6 </w:t>
      </w:r>
    </w:p>
    <w:p w:rsidR="00A51F18" w:rsidRDefault="00D514AA">
      <w:pPr>
        <w:pStyle w:val="normal0"/>
        <w:jc w:val="center"/>
      </w:pPr>
      <w:r>
        <w:rPr>
          <w:rFonts w:ascii="Times New Roman" w:eastAsia="Times New Roman" w:hAnsi="Times New Roman" w:cs="Times New Roman"/>
          <w:b/>
          <w:sz w:val="48"/>
          <w:szCs w:val="48"/>
          <w:highlight w:val="white"/>
        </w:rPr>
        <w:t>EXECUTIVE ASSISTANTS</w:t>
      </w:r>
    </w:p>
    <w:p w:rsidR="00A51F18" w:rsidRDefault="00A51F18">
      <w:pPr>
        <w:pStyle w:val="normal0"/>
      </w:pPr>
    </w:p>
    <w:p w:rsidR="00A51F18" w:rsidRDefault="00D514AA">
      <w:pPr>
        <w:pStyle w:val="normal0"/>
      </w:pPr>
      <w:r>
        <w:rPr>
          <w:rFonts w:ascii="Times New Roman" w:eastAsia="Times New Roman" w:hAnsi="Times New Roman" w:cs="Times New Roman"/>
          <w:b/>
          <w:sz w:val="24"/>
          <w:szCs w:val="24"/>
          <w:highlight w:val="white"/>
        </w:rPr>
        <w:t>1. POSITIONS</w:t>
      </w:r>
    </w:p>
    <w:p w:rsidR="00A51F18" w:rsidRDefault="00A51F18">
      <w:pPr>
        <w:pStyle w:val="normal0"/>
      </w:pPr>
    </w:p>
    <w:p w:rsidR="00A51F18" w:rsidRDefault="00D514AA">
      <w:pPr>
        <w:pStyle w:val="normal0"/>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 xml:space="preserve">1.1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The Executive shall appoint the following executive assistants: one (1) Social Media Coordinator, one (1) Webmaster, one (1) Mentorship Initiative Coordinator, one (1) Student Initiative Fund Coordinator, and Year Representatives. </w:t>
      </w:r>
    </w:p>
    <w:p w:rsidR="00A51F18" w:rsidRDefault="00D514AA">
      <w:pPr>
        <w:pStyle w:val="normal0"/>
      </w:pPr>
      <w:r>
        <w:rPr>
          <w:rFonts w:ascii="Times New Roman" w:eastAsia="Times New Roman" w:hAnsi="Times New Roman" w:cs="Times New Roman"/>
          <w:sz w:val="24"/>
          <w:szCs w:val="24"/>
          <w:highlight w:val="white"/>
        </w:rPr>
        <w:tab/>
        <w:t xml:space="preserve">1. 2  </w:t>
      </w:r>
      <w:r>
        <w:rPr>
          <w:rFonts w:ascii="Times New Roman" w:eastAsia="Times New Roman" w:hAnsi="Times New Roman" w:cs="Times New Roman"/>
          <w:sz w:val="24"/>
          <w:szCs w:val="24"/>
          <w:highlight w:val="white"/>
        </w:rPr>
        <w:tab/>
        <w:t>The Social Media</w:t>
      </w:r>
      <w:r>
        <w:rPr>
          <w:rFonts w:ascii="Times New Roman" w:eastAsia="Times New Roman" w:hAnsi="Times New Roman" w:cs="Times New Roman"/>
          <w:sz w:val="24"/>
          <w:szCs w:val="24"/>
          <w:highlight w:val="white"/>
        </w:rPr>
        <w:t xml:space="preserve"> Coordinator shall: </w:t>
      </w:r>
    </w:p>
    <w:p w:rsidR="00A51F18" w:rsidRDefault="00D514AA">
      <w:pPr>
        <w:pStyle w:val="normal0"/>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1.2.1</w:t>
      </w:r>
      <w:r>
        <w:rPr>
          <w:rFonts w:ascii="Times New Roman" w:eastAsia="Times New Roman" w:hAnsi="Times New Roman" w:cs="Times New Roman"/>
          <w:sz w:val="24"/>
          <w:szCs w:val="24"/>
          <w:highlight w:val="white"/>
        </w:rPr>
        <w:tab/>
        <w:t>Demonstratively and regularly update all social media sites that belong to the MHS;</w:t>
      </w:r>
    </w:p>
    <w:p w:rsidR="00A51F18" w:rsidRDefault="00D514AA">
      <w:pPr>
        <w:pStyle w:val="normal0"/>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1.2.2</w:t>
      </w:r>
      <w:r>
        <w:rPr>
          <w:rFonts w:ascii="Times New Roman" w:eastAsia="Times New Roman" w:hAnsi="Times New Roman" w:cs="Times New Roman"/>
          <w:sz w:val="24"/>
          <w:szCs w:val="24"/>
          <w:highlight w:val="white"/>
        </w:rPr>
        <w:tab/>
        <w:t>Work under the Vice-President (External Affairs);</w:t>
      </w:r>
    </w:p>
    <w:p w:rsidR="00A51F18" w:rsidRDefault="00D514AA">
      <w:pPr>
        <w:pStyle w:val="normal0"/>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1.2.3</w:t>
      </w:r>
      <w:r>
        <w:rPr>
          <w:rFonts w:ascii="Times New Roman" w:eastAsia="Times New Roman" w:hAnsi="Times New Roman" w:cs="Times New Roman"/>
          <w:sz w:val="24"/>
          <w:szCs w:val="24"/>
          <w:highlight w:val="white"/>
        </w:rPr>
        <w:tab/>
        <w:t>Demonstratively participate in Events and Promotions Committee meetings.</w:t>
      </w:r>
    </w:p>
    <w:p w:rsidR="00A51F18" w:rsidRDefault="00D514AA">
      <w:pPr>
        <w:pStyle w:val="normal0"/>
      </w:pPr>
      <w:r>
        <w:rPr>
          <w:rFonts w:ascii="Times New Roman" w:eastAsia="Times New Roman" w:hAnsi="Times New Roman" w:cs="Times New Roman"/>
          <w:sz w:val="24"/>
          <w:szCs w:val="24"/>
          <w:highlight w:val="white"/>
        </w:rPr>
        <w:tab/>
        <w:t>1.3</w:t>
      </w:r>
      <w:r>
        <w:rPr>
          <w:rFonts w:ascii="Times New Roman" w:eastAsia="Times New Roman" w:hAnsi="Times New Roman" w:cs="Times New Roman"/>
          <w:sz w:val="24"/>
          <w:szCs w:val="24"/>
          <w:highlight w:val="white"/>
        </w:rPr>
        <w:tab/>
        <w:t xml:space="preserve">The Webmaster shall: </w:t>
      </w:r>
    </w:p>
    <w:p w:rsidR="00A51F18" w:rsidRDefault="00D514AA">
      <w:pPr>
        <w:pStyle w:val="normal0"/>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1.3.1 </w:t>
      </w:r>
      <w:r>
        <w:rPr>
          <w:rFonts w:ascii="Times New Roman" w:eastAsia="Times New Roman" w:hAnsi="Times New Roman" w:cs="Times New Roman"/>
          <w:sz w:val="24"/>
          <w:szCs w:val="24"/>
          <w:highlight w:val="white"/>
        </w:rPr>
        <w:tab/>
        <w:t>Demonstratively and regularly manage and update the MHS website;</w:t>
      </w:r>
    </w:p>
    <w:p w:rsidR="00A51F18" w:rsidRDefault="00D514AA">
      <w:pPr>
        <w:pStyle w:val="normal0"/>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1.3.2</w:t>
      </w:r>
      <w:r>
        <w:rPr>
          <w:rFonts w:ascii="Times New Roman" w:eastAsia="Times New Roman" w:hAnsi="Times New Roman" w:cs="Times New Roman"/>
          <w:sz w:val="24"/>
          <w:szCs w:val="24"/>
          <w:highlight w:val="white"/>
        </w:rPr>
        <w:tab/>
        <w:t>Work under the Vice-President (External Affairs);</w:t>
      </w:r>
    </w:p>
    <w:p w:rsidR="00A51F18" w:rsidRDefault="00D514AA">
      <w:pPr>
        <w:pStyle w:val="normal0"/>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1.3.3</w:t>
      </w:r>
      <w:r>
        <w:rPr>
          <w:rFonts w:ascii="Times New Roman" w:eastAsia="Times New Roman" w:hAnsi="Times New Roman" w:cs="Times New Roman"/>
          <w:sz w:val="24"/>
          <w:szCs w:val="24"/>
          <w:highlight w:val="white"/>
        </w:rPr>
        <w:tab/>
        <w:t>Demonstratively participate in Events and Promotions Committee meetings;</w:t>
      </w:r>
    </w:p>
    <w:p w:rsidR="00A51F18" w:rsidRDefault="00D514AA">
      <w:pPr>
        <w:pStyle w:val="normal0"/>
      </w:pPr>
      <w:r>
        <w:rPr>
          <w:rFonts w:ascii="Times New Roman" w:eastAsia="Times New Roman" w:hAnsi="Times New Roman" w:cs="Times New Roman"/>
          <w:sz w:val="24"/>
          <w:szCs w:val="24"/>
          <w:highlight w:val="white"/>
        </w:rPr>
        <w:tab/>
        <w:t>1,4</w:t>
      </w:r>
      <w:r>
        <w:rPr>
          <w:rFonts w:ascii="Times New Roman" w:eastAsia="Times New Roman" w:hAnsi="Times New Roman" w:cs="Times New Roman"/>
          <w:sz w:val="24"/>
          <w:szCs w:val="24"/>
          <w:highlight w:val="white"/>
        </w:rPr>
        <w:tab/>
        <w:t xml:space="preserve">The Mentorship </w:t>
      </w:r>
      <w:r>
        <w:rPr>
          <w:rFonts w:ascii="Times New Roman" w:eastAsia="Times New Roman" w:hAnsi="Times New Roman" w:cs="Times New Roman"/>
          <w:sz w:val="24"/>
          <w:szCs w:val="24"/>
          <w:highlight w:val="white"/>
        </w:rPr>
        <w:t xml:space="preserve">Initiative Coordinator shall: </w:t>
      </w:r>
    </w:p>
    <w:p w:rsidR="00A51F18" w:rsidRDefault="00D514AA">
      <w:pPr>
        <w:pStyle w:val="normal0"/>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1.4.1</w:t>
      </w:r>
      <w:r>
        <w:rPr>
          <w:rFonts w:ascii="Times New Roman" w:eastAsia="Times New Roman" w:hAnsi="Times New Roman" w:cs="Times New Roman"/>
          <w:sz w:val="24"/>
          <w:szCs w:val="24"/>
          <w:highlight w:val="white"/>
        </w:rPr>
        <w:tab/>
        <w:t>Manage the recruitment of mentors and mentees;</w:t>
      </w:r>
    </w:p>
    <w:p w:rsidR="00A51F18" w:rsidRDefault="00D514AA">
      <w:pPr>
        <w:pStyle w:val="normal0"/>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1.4.2</w:t>
      </w:r>
      <w:r>
        <w:rPr>
          <w:rFonts w:ascii="Times New Roman" w:eastAsia="Times New Roman" w:hAnsi="Times New Roman" w:cs="Times New Roman"/>
          <w:sz w:val="24"/>
          <w:szCs w:val="24"/>
          <w:highlight w:val="white"/>
        </w:rPr>
        <w:tab/>
        <w:t>Plan mentor-mentee socials;</w:t>
      </w:r>
    </w:p>
    <w:p w:rsidR="00A51F18" w:rsidRDefault="00D514AA">
      <w:pPr>
        <w:pStyle w:val="normal0"/>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1.4.3</w:t>
      </w:r>
      <w:r>
        <w:rPr>
          <w:rFonts w:ascii="Times New Roman" w:eastAsia="Times New Roman" w:hAnsi="Times New Roman" w:cs="Times New Roman"/>
          <w:sz w:val="24"/>
          <w:szCs w:val="24"/>
          <w:highlight w:val="white"/>
        </w:rPr>
        <w:tab/>
        <w:t>Address issues relevant to mentor-mentee issues;</w:t>
      </w:r>
    </w:p>
    <w:p w:rsidR="00A51F18" w:rsidRDefault="00D514AA">
      <w:pPr>
        <w:pStyle w:val="normal0"/>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1.4.4</w:t>
      </w:r>
      <w:r>
        <w:rPr>
          <w:rFonts w:ascii="Times New Roman" w:eastAsia="Times New Roman" w:hAnsi="Times New Roman" w:cs="Times New Roman"/>
          <w:sz w:val="24"/>
          <w:szCs w:val="24"/>
          <w:highlight w:val="white"/>
        </w:rPr>
        <w:tab/>
        <w:t>Work under the Vice-President (Academic);</w:t>
      </w:r>
    </w:p>
    <w:p w:rsidR="00A51F18" w:rsidRDefault="00D514AA">
      <w:pPr>
        <w:pStyle w:val="normal0"/>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1.4.5</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Prepare and present to the Executive an agenda for the Mentee-Mentor initiative no later than October 1st;</w:t>
      </w:r>
    </w:p>
    <w:p w:rsidR="00A51F18" w:rsidRDefault="00D514AA">
      <w:pPr>
        <w:pStyle w:val="normal0"/>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1.4.6</w:t>
      </w:r>
      <w:r>
        <w:rPr>
          <w:rFonts w:ascii="Times New Roman" w:eastAsia="Times New Roman" w:hAnsi="Times New Roman" w:cs="Times New Roman"/>
          <w:sz w:val="24"/>
          <w:szCs w:val="24"/>
          <w:highlight w:val="white"/>
        </w:rPr>
        <w:tab/>
        <w:t>Demonstratively participate in MHS Academic Affairs Committee meetings.</w:t>
      </w:r>
    </w:p>
    <w:p w:rsidR="00A51F18" w:rsidRDefault="00D514AA">
      <w:pPr>
        <w:pStyle w:val="normal0"/>
      </w:pPr>
      <w:r>
        <w:rPr>
          <w:rFonts w:ascii="Times New Roman" w:eastAsia="Times New Roman" w:hAnsi="Times New Roman" w:cs="Times New Roman"/>
          <w:sz w:val="24"/>
          <w:szCs w:val="24"/>
          <w:highlight w:val="white"/>
        </w:rPr>
        <w:tab/>
        <w:t>1.5</w:t>
      </w:r>
      <w:r>
        <w:rPr>
          <w:rFonts w:ascii="Times New Roman" w:eastAsia="Times New Roman" w:hAnsi="Times New Roman" w:cs="Times New Roman"/>
          <w:sz w:val="24"/>
          <w:szCs w:val="24"/>
          <w:highlight w:val="white"/>
        </w:rPr>
        <w:tab/>
        <w:t xml:space="preserve">The Student Initiative Coordinator shall: </w:t>
      </w:r>
    </w:p>
    <w:p w:rsidR="00A51F18" w:rsidRDefault="00D514AA">
      <w:pPr>
        <w:pStyle w:val="normal0"/>
        <w:ind w:left="1440"/>
      </w:pPr>
      <w:r>
        <w:t>1.5.1</w:t>
      </w:r>
      <w:r>
        <w:tab/>
        <w:t>Receive, docume</w:t>
      </w:r>
      <w:r>
        <w:t xml:space="preserve">nt, and organize all Student Initiative Fund applications; </w:t>
      </w:r>
    </w:p>
    <w:p w:rsidR="00A51F18" w:rsidRDefault="00D514AA">
      <w:pPr>
        <w:pStyle w:val="normal0"/>
        <w:ind w:left="1440"/>
      </w:pPr>
      <w:r>
        <w:t>1.5.2</w:t>
      </w:r>
      <w:r>
        <w:tab/>
        <w:t>Report all submissions of Student Initiative Fund applications to the Director of Academics and the Academic Affairs Committee;</w:t>
      </w:r>
    </w:p>
    <w:p w:rsidR="00A51F18" w:rsidRDefault="00D514AA">
      <w:pPr>
        <w:pStyle w:val="normal0"/>
        <w:ind w:left="1440"/>
      </w:pPr>
      <w:r>
        <w:t>1.5.3</w:t>
      </w:r>
      <w:r>
        <w:tab/>
        <w:t xml:space="preserve">Be hired and trained by the Executive no later than May </w:t>
      </w:r>
      <w:r>
        <w:t>1st;</w:t>
      </w:r>
    </w:p>
    <w:p w:rsidR="00A51F18" w:rsidRDefault="00D514AA">
      <w:pPr>
        <w:pStyle w:val="normal0"/>
        <w:ind w:left="2160"/>
      </w:pPr>
      <w:r>
        <w:t>1.5.3.1</w:t>
      </w:r>
      <w:r>
        <w:tab/>
        <w:t>Be hired and trained in no later than five weeks after the seat for Student Initiative Fund was declared unoccupied;</w:t>
      </w:r>
    </w:p>
    <w:p w:rsidR="00A51F18" w:rsidRDefault="00D514AA">
      <w:pPr>
        <w:pStyle w:val="normal0"/>
        <w:ind w:left="2160"/>
      </w:pPr>
      <w:r>
        <w:t>1.5.3.1 Be replaced in the interim by the Director of Academics when the seat for Student Initiative Fund coordinator is unocc</w:t>
      </w:r>
      <w:r>
        <w:t>upied;</w:t>
      </w:r>
    </w:p>
    <w:p w:rsidR="00A51F18" w:rsidRDefault="00D514AA">
      <w:pPr>
        <w:pStyle w:val="normal0"/>
        <w:ind w:left="1440"/>
      </w:pPr>
      <w:r>
        <w:t>1.5.4</w:t>
      </w:r>
      <w:r>
        <w:tab/>
        <w:t>Facilitate meetings to have Student Initiative Fund applications presented to the Executive for approval;</w:t>
      </w:r>
    </w:p>
    <w:p w:rsidR="00A51F18" w:rsidRDefault="00D514AA">
      <w:pPr>
        <w:pStyle w:val="normal0"/>
        <w:ind w:left="1440"/>
      </w:pPr>
      <w:r>
        <w:lastRenderedPageBreak/>
        <w:t>1.5.5</w:t>
      </w:r>
      <w:r>
        <w:tab/>
        <w:t>Present the Student Initiative Fund application to the Executive on behalf of the applicant should the applicant decline to be pres</w:t>
      </w:r>
      <w:r>
        <w:t>ent during the meeting;</w:t>
      </w:r>
    </w:p>
    <w:p w:rsidR="00A51F18" w:rsidRDefault="00D514AA">
      <w:pPr>
        <w:pStyle w:val="normal0"/>
        <w:ind w:left="1440"/>
      </w:pPr>
      <w:r>
        <w:t>1.5.6</w:t>
      </w:r>
      <w:r>
        <w:tab/>
        <w:t>Actively promote the Student Initiative Fund to eligible members;</w:t>
      </w:r>
    </w:p>
    <w:p w:rsidR="00A51F18" w:rsidRDefault="00D514AA">
      <w:pPr>
        <w:pStyle w:val="normal0"/>
      </w:pPr>
      <w:r>
        <w:t xml:space="preserve">  </w:t>
      </w:r>
      <w:r>
        <w:tab/>
      </w:r>
      <w:r>
        <w:tab/>
      </w:r>
      <w:r>
        <w:tab/>
        <w:t>Be an active member of the Academic Affairs Committee;</w:t>
      </w:r>
    </w:p>
    <w:p w:rsidR="00A51F18" w:rsidRDefault="00D514AA">
      <w:pPr>
        <w:pStyle w:val="normal0"/>
        <w:ind w:left="1440"/>
      </w:pPr>
      <w:r>
        <w:t>1.5.7   Be required to answer any questions regarding the Student Initiative Fund;</w:t>
      </w:r>
    </w:p>
    <w:p w:rsidR="00A51F18" w:rsidRDefault="00D514AA">
      <w:pPr>
        <w:pStyle w:val="normal0"/>
        <w:ind w:left="1440"/>
      </w:pPr>
      <w:r>
        <w:t>Inform applicants</w:t>
      </w:r>
      <w:r>
        <w:t xml:space="preserve"> of any final decisions or questions made by the Executive regarding the status and details of their Student Initiative Fund application, and inform applicants of any issues found by the Academic Affairs Committee with their application.</w:t>
      </w:r>
    </w:p>
    <w:p w:rsidR="00A51F18" w:rsidRDefault="00D514AA">
      <w:pPr>
        <w:pStyle w:val="normal0"/>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51F18" w:rsidRDefault="00D514AA">
      <w:pPr>
        <w:pStyle w:val="normal0"/>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51F18" w:rsidRDefault="00A51F18">
      <w:pPr>
        <w:pStyle w:val="normal0"/>
      </w:pPr>
    </w:p>
    <w:p w:rsidR="00A51F18" w:rsidRDefault="00A51F18">
      <w:pPr>
        <w:pStyle w:val="normal0"/>
      </w:pPr>
    </w:p>
    <w:p w:rsidR="00A51F18" w:rsidRDefault="00D514AA">
      <w:pPr>
        <w:pStyle w:val="normal0"/>
      </w:pPr>
      <w:r>
        <w:rPr>
          <w:rFonts w:ascii="Times New Roman" w:eastAsia="Times New Roman" w:hAnsi="Times New Roman" w:cs="Times New Roman"/>
          <w:sz w:val="24"/>
          <w:szCs w:val="24"/>
        </w:rPr>
        <w:t xml:space="preserve"> </w:t>
      </w:r>
    </w:p>
    <w:p w:rsidR="00A51F18" w:rsidRDefault="00A51F18">
      <w:pPr>
        <w:pStyle w:val="normal0"/>
        <w:ind w:firstLine="720"/>
      </w:pPr>
    </w:p>
    <w:p w:rsidR="00A51F18" w:rsidRDefault="00A51F18">
      <w:pPr>
        <w:pStyle w:val="normal0"/>
      </w:pPr>
    </w:p>
    <w:p w:rsidR="00A51F18" w:rsidRDefault="00A51F18">
      <w:pPr>
        <w:pStyle w:val="normal0"/>
      </w:pPr>
    </w:p>
    <w:p w:rsidR="00A51F18" w:rsidRDefault="00A51F18">
      <w:pPr>
        <w:pStyle w:val="normal0"/>
      </w:pPr>
    </w:p>
    <w:p w:rsidR="00A51F18" w:rsidRDefault="00A51F18">
      <w:pPr>
        <w:pStyle w:val="normal0"/>
      </w:pPr>
    </w:p>
    <w:p w:rsidR="00A51F18" w:rsidRDefault="00A51F18">
      <w:pPr>
        <w:pStyle w:val="normal0"/>
      </w:pPr>
    </w:p>
    <w:sectPr w:rsidR="00A51F18" w:rsidSect="00A51F1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A51F18"/>
    <w:rsid w:val="00855B74"/>
    <w:rsid w:val="00A51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51F18"/>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A51F18"/>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A51F18"/>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A51F1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A51F1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A51F1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51F18"/>
  </w:style>
  <w:style w:type="paragraph" w:styleId="Title">
    <w:name w:val="Title"/>
    <w:basedOn w:val="normal0"/>
    <w:next w:val="normal0"/>
    <w:rsid w:val="00A51F18"/>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A51F18"/>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855B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B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Company>Deftones</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Gill</cp:lastModifiedBy>
  <cp:revision>3</cp:revision>
  <dcterms:created xsi:type="dcterms:W3CDTF">2015-07-11T03:55:00Z</dcterms:created>
  <dcterms:modified xsi:type="dcterms:W3CDTF">2015-07-11T03:55:00Z</dcterms:modified>
</cp:coreProperties>
</file>